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1A53446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</w:t>
      </w:r>
      <w:r w:rsidR="008A17CD">
        <w:rPr>
          <w:b/>
          <w:sz w:val="24"/>
          <w:szCs w:val="24"/>
        </w:rPr>
        <w:t>lyflor</w:t>
      </w:r>
      <w:proofErr w:type="spellEnd"/>
      <w:r w:rsidR="008A17CD">
        <w:rPr>
          <w:b/>
          <w:sz w:val="24"/>
          <w:szCs w:val="24"/>
        </w:rPr>
        <w:t xml:space="preserve"> SD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118D792" w14:textId="77777777" w:rsidR="00F712A0" w:rsidRDefault="00F712A0" w:rsidP="00FD6C55">
      <w:pPr>
        <w:spacing w:after="0" w:line="240" w:lineRule="auto"/>
        <w:rPr>
          <w:b/>
          <w:sz w:val="24"/>
          <w:szCs w:val="24"/>
        </w:rPr>
      </w:pPr>
    </w:p>
    <w:p w14:paraId="54783DED" w14:textId="0F2CE894" w:rsidR="00F712A0" w:rsidRDefault="00F712A0" w:rsidP="00F712A0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 xml:space="preserve">ESD-tyyppihyväksytty staattista sähköä </w:t>
      </w:r>
      <w:r>
        <w:rPr>
          <w:rFonts w:ascii="Arial" w:hAnsi="Arial" w:cs="Arial"/>
          <w:sz w:val="24"/>
          <w:szCs w:val="24"/>
        </w:rPr>
        <w:t>poistava</w:t>
      </w:r>
      <w:r w:rsidRPr="000E0FE0">
        <w:rPr>
          <w:rFonts w:ascii="Arial" w:hAnsi="Arial" w:cs="Arial"/>
          <w:sz w:val="24"/>
          <w:szCs w:val="24"/>
        </w:rPr>
        <w:t xml:space="preserve"> muovimatto</w:t>
      </w:r>
      <w:r>
        <w:rPr>
          <w:rFonts w:ascii="Arial" w:hAnsi="Arial" w:cs="Arial"/>
          <w:sz w:val="24"/>
          <w:szCs w:val="24"/>
        </w:rPr>
        <w:t>. Vuotaleveys 2,0 metriä. Kulutuskestoluokka M.</w:t>
      </w:r>
      <w:r w:rsidRPr="000E0FE0">
        <w:rPr>
          <w:rFonts w:ascii="Arial" w:hAnsi="Arial" w:cs="Arial"/>
          <w:sz w:val="24"/>
          <w:szCs w:val="24"/>
        </w:rPr>
        <w:t xml:space="preserve"> M1</w:t>
      </w:r>
      <w:r w:rsidR="004E06C5">
        <w:rPr>
          <w:rFonts w:ascii="Arial" w:hAnsi="Arial" w:cs="Arial"/>
          <w:sz w:val="24"/>
          <w:szCs w:val="24"/>
        </w:rPr>
        <w:t>- Luokiteltu.</w:t>
      </w:r>
      <w:r w:rsidRPr="000E0FE0">
        <w:rPr>
          <w:rFonts w:ascii="Arial" w:hAnsi="Arial" w:cs="Arial"/>
          <w:sz w:val="24"/>
          <w:szCs w:val="24"/>
        </w:rPr>
        <w:t xml:space="preserve"> 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288249D3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141A0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E06C5"/>
    <w:rsid w:val="004F4BFB"/>
    <w:rsid w:val="0050689B"/>
    <w:rsid w:val="005216D3"/>
    <w:rsid w:val="005550D8"/>
    <w:rsid w:val="00567D4B"/>
    <w:rsid w:val="00575DC7"/>
    <w:rsid w:val="005A3B34"/>
    <w:rsid w:val="005D31C1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A17CD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ED6F5B"/>
    <w:rsid w:val="00F35DDE"/>
    <w:rsid w:val="00F712A0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438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22</cp:revision>
  <dcterms:created xsi:type="dcterms:W3CDTF">2025-05-27T09:53:00Z</dcterms:created>
  <dcterms:modified xsi:type="dcterms:W3CDTF">2025-07-14T10:53:00Z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