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A3E5A45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E82D3C">
        <w:rPr>
          <w:b/>
          <w:sz w:val="24"/>
          <w:szCs w:val="24"/>
        </w:rPr>
        <w:t>Cantata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110DBDC1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E82D3C">
        <w:rPr>
          <w:sz w:val="24"/>
          <w:szCs w:val="24"/>
        </w:rPr>
        <w:t>Cantata</w:t>
      </w:r>
      <w:proofErr w:type="spellEnd"/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PUR</w:t>
      </w:r>
      <w:r w:rsidRPr="0083421D">
        <w:rPr>
          <w:sz w:val="24"/>
          <w:szCs w:val="24"/>
        </w:rPr>
        <w:t>-käsitelty,</w:t>
      </w:r>
      <w:r w:rsidR="00082E48">
        <w:rPr>
          <w:sz w:val="24"/>
          <w:szCs w:val="24"/>
        </w:rPr>
        <w:t xml:space="preserve"> ääntä vaimentava</w:t>
      </w:r>
      <w:r w:rsidR="00A00B30">
        <w:rPr>
          <w:sz w:val="24"/>
          <w:szCs w:val="24"/>
        </w:rPr>
        <w:t xml:space="preserve"> ja</w:t>
      </w:r>
      <w:r w:rsidRPr="0083421D">
        <w:rPr>
          <w:sz w:val="24"/>
          <w:szCs w:val="24"/>
        </w:rPr>
        <w:t xml:space="preserve"> likaa hylkivä </w:t>
      </w:r>
      <w:r w:rsidR="00F320D6">
        <w:rPr>
          <w:sz w:val="24"/>
          <w:szCs w:val="24"/>
        </w:rPr>
        <w:t xml:space="preserve">ilman liimaa asennettava </w:t>
      </w:r>
      <w:r w:rsidR="00A00B30">
        <w:rPr>
          <w:sz w:val="24"/>
          <w:szCs w:val="24"/>
        </w:rPr>
        <w:t xml:space="preserve">kerroksellinen muovimatto </w:t>
      </w:r>
      <w:r w:rsidR="003B7227">
        <w:rPr>
          <w:sz w:val="24"/>
          <w:szCs w:val="24"/>
        </w:rPr>
        <w:t>(kiinnitys järjestelmään kuuluvalla erikoiste</w:t>
      </w:r>
      <w:r w:rsidR="00371BEF">
        <w:rPr>
          <w:sz w:val="24"/>
          <w:szCs w:val="24"/>
        </w:rPr>
        <w:t>ipillä)</w:t>
      </w:r>
      <w:r w:rsidRPr="0083421D">
        <w:rPr>
          <w:sz w:val="24"/>
          <w:szCs w:val="24"/>
        </w:rPr>
        <w:t xml:space="preserve">, jossa </w:t>
      </w:r>
      <w:r w:rsidR="000929DE">
        <w:rPr>
          <w:sz w:val="24"/>
          <w:szCs w:val="24"/>
        </w:rPr>
        <w:t xml:space="preserve">on </w:t>
      </w:r>
      <w:r w:rsidRPr="0083421D">
        <w:rPr>
          <w:sz w:val="24"/>
          <w:szCs w:val="24"/>
        </w:rPr>
        <w:t xml:space="preserve">mittapysyvyyden varmistava </w:t>
      </w:r>
      <w:r w:rsidR="00CE4E3D">
        <w:rPr>
          <w:sz w:val="24"/>
          <w:szCs w:val="24"/>
        </w:rPr>
        <w:t>runko</w:t>
      </w:r>
      <w:r w:rsidRPr="0083421D">
        <w:rPr>
          <w:sz w:val="24"/>
          <w:szCs w:val="24"/>
        </w:rPr>
        <w:t xml:space="preserve">rakenne. Ainutlaatuisen rakenteen ansiosta </w:t>
      </w:r>
      <w:r w:rsidR="00FA75BD">
        <w:rPr>
          <w:sz w:val="24"/>
          <w:szCs w:val="24"/>
        </w:rPr>
        <w:t>matto voidaan asentaa ilman liikuntavaroja</w:t>
      </w:r>
      <w:r w:rsidR="00236B85">
        <w:rPr>
          <w:sz w:val="24"/>
          <w:szCs w:val="24"/>
        </w:rPr>
        <w:t xml:space="preserve"> ja nostaa ylös seinälle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r w:rsidR="009C65CA">
        <w:rPr>
          <w:sz w:val="24"/>
          <w:szCs w:val="24"/>
        </w:rPr>
        <w:t xml:space="preserve">Kennopohjan ansiosta </w:t>
      </w:r>
      <w:r w:rsidR="00A35280">
        <w:rPr>
          <w:sz w:val="24"/>
          <w:szCs w:val="24"/>
        </w:rPr>
        <w:t xml:space="preserve">ilma liikkuu maton alla ja lattiarakenne </w:t>
      </w:r>
      <w:r w:rsidR="009871A9">
        <w:rPr>
          <w:sz w:val="24"/>
          <w:szCs w:val="24"/>
        </w:rPr>
        <w:t>pääsee hengittämään.</w:t>
      </w:r>
      <w:r w:rsidR="00A35280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58C20DA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>Paksuus 2</w:t>
      </w:r>
      <w:r w:rsidR="000E0651">
        <w:rPr>
          <w:sz w:val="24"/>
          <w:szCs w:val="24"/>
        </w:rPr>
        <w:t>,</w:t>
      </w:r>
      <w:r w:rsidR="000929DE">
        <w:rPr>
          <w:sz w:val="24"/>
          <w:szCs w:val="24"/>
        </w:rPr>
        <w:t>4</w:t>
      </w:r>
      <w:r w:rsidRPr="0083421D">
        <w:rPr>
          <w:sz w:val="24"/>
          <w:szCs w:val="24"/>
        </w:rPr>
        <w:t xml:space="preserve">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>käyttöluokka 34/4</w:t>
      </w:r>
      <w:r w:rsidR="00B82E1B">
        <w:rPr>
          <w:sz w:val="24"/>
          <w:szCs w:val="24"/>
        </w:rPr>
        <w:t>2</w:t>
      </w:r>
      <w:r w:rsidRPr="0083421D">
        <w:rPr>
          <w:sz w:val="24"/>
          <w:szCs w:val="24"/>
        </w:rPr>
        <w:t xml:space="preserve">, </w:t>
      </w:r>
      <w:r w:rsidR="007E26C7">
        <w:rPr>
          <w:sz w:val="24"/>
          <w:szCs w:val="24"/>
        </w:rPr>
        <w:t xml:space="preserve">askeläänenvaimennus EN ISO </w:t>
      </w:r>
      <w:r w:rsidR="00A267DA">
        <w:rPr>
          <w:sz w:val="24"/>
          <w:szCs w:val="24"/>
        </w:rPr>
        <w:t>10</w:t>
      </w:r>
      <w:r w:rsidR="007E26C7">
        <w:rPr>
          <w:sz w:val="24"/>
          <w:szCs w:val="24"/>
        </w:rPr>
        <w:t>140 n. 1</w:t>
      </w:r>
      <w:r w:rsidR="007E26C7">
        <w:rPr>
          <w:sz w:val="24"/>
          <w:szCs w:val="24"/>
        </w:rPr>
        <w:t>4</w:t>
      </w:r>
      <w:r w:rsidR="007E26C7">
        <w:rPr>
          <w:sz w:val="24"/>
          <w:szCs w:val="24"/>
        </w:rPr>
        <w:t xml:space="preserve"> dB</w:t>
      </w:r>
      <w:r w:rsidR="0018152E">
        <w:rPr>
          <w:sz w:val="24"/>
          <w:szCs w:val="24"/>
        </w:rPr>
        <w:t>,</w:t>
      </w:r>
      <w:r w:rsidR="007E26C7"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kulutuskestoluokka </w:t>
      </w:r>
      <w:proofErr w:type="gramStart"/>
      <w:r w:rsidRPr="0083421D">
        <w:rPr>
          <w:sz w:val="24"/>
          <w:szCs w:val="24"/>
        </w:rPr>
        <w:t xml:space="preserve">T,  </w:t>
      </w:r>
      <w:r w:rsidR="00567D4B">
        <w:rPr>
          <w:sz w:val="24"/>
          <w:szCs w:val="24"/>
        </w:rPr>
        <w:t>O</w:t>
      </w:r>
      <w:proofErr w:type="gramEnd"/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82E48"/>
    <w:rsid w:val="000929DE"/>
    <w:rsid w:val="000E0651"/>
    <w:rsid w:val="000E5694"/>
    <w:rsid w:val="0017362C"/>
    <w:rsid w:val="0018152E"/>
    <w:rsid w:val="001D6E95"/>
    <w:rsid w:val="00236B85"/>
    <w:rsid w:val="00281501"/>
    <w:rsid w:val="002A312D"/>
    <w:rsid w:val="00301780"/>
    <w:rsid w:val="00304264"/>
    <w:rsid w:val="0030665A"/>
    <w:rsid w:val="00371BEF"/>
    <w:rsid w:val="00372BDD"/>
    <w:rsid w:val="00394A6B"/>
    <w:rsid w:val="003A794A"/>
    <w:rsid w:val="003B7227"/>
    <w:rsid w:val="004566DC"/>
    <w:rsid w:val="00463302"/>
    <w:rsid w:val="004D4FD9"/>
    <w:rsid w:val="004F4BFB"/>
    <w:rsid w:val="00501E99"/>
    <w:rsid w:val="0050689B"/>
    <w:rsid w:val="005216D3"/>
    <w:rsid w:val="00546472"/>
    <w:rsid w:val="005550D8"/>
    <w:rsid w:val="00567D4B"/>
    <w:rsid w:val="00575DC7"/>
    <w:rsid w:val="005A3B34"/>
    <w:rsid w:val="005F490E"/>
    <w:rsid w:val="00614E5B"/>
    <w:rsid w:val="006528E4"/>
    <w:rsid w:val="00670500"/>
    <w:rsid w:val="006C5F89"/>
    <w:rsid w:val="006F2443"/>
    <w:rsid w:val="007E26C7"/>
    <w:rsid w:val="007E7DC2"/>
    <w:rsid w:val="0083421D"/>
    <w:rsid w:val="00887579"/>
    <w:rsid w:val="008D1DCB"/>
    <w:rsid w:val="0094188B"/>
    <w:rsid w:val="00982CA4"/>
    <w:rsid w:val="009871A9"/>
    <w:rsid w:val="009C3A2B"/>
    <w:rsid w:val="009C65CA"/>
    <w:rsid w:val="009C6FC2"/>
    <w:rsid w:val="00A00B30"/>
    <w:rsid w:val="00A267DA"/>
    <w:rsid w:val="00A35280"/>
    <w:rsid w:val="00A71800"/>
    <w:rsid w:val="00B16589"/>
    <w:rsid w:val="00B20BC6"/>
    <w:rsid w:val="00B82E1B"/>
    <w:rsid w:val="00C807FF"/>
    <w:rsid w:val="00CD2517"/>
    <w:rsid w:val="00CE4E3D"/>
    <w:rsid w:val="00D20039"/>
    <w:rsid w:val="00D73F9E"/>
    <w:rsid w:val="00E3552F"/>
    <w:rsid w:val="00E82D3C"/>
    <w:rsid w:val="00F320D6"/>
    <w:rsid w:val="00F35DDE"/>
    <w:rsid w:val="00FA6E92"/>
    <w:rsid w:val="00FA75BD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23</cp:revision>
  <dcterms:created xsi:type="dcterms:W3CDTF">2025-05-27T08:14:00Z</dcterms:created>
  <dcterms:modified xsi:type="dcterms:W3CDTF">2025-05-27T08:37:00Z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